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87" w:rsidRDefault="00037887" w:rsidP="00B63246">
      <w:pPr>
        <w:jc w:val="center"/>
        <w:rPr>
          <w:rFonts w:asciiTheme="majorHAnsi" w:hAnsiTheme="majorHAnsi" w:cstheme="majorHAnsi"/>
          <w:sz w:val="32"/>
          <w:szCs w:val="32"/>
        </w:rPr>
      </w:pPr>
      <w:bookmarkStart w:id="0" w:name="_GoBack"/>
      <w:r w:rsidRPr="00B63246">
        <w:rPr>
          <w:rFonts w:asciiTheme="majorHAnsi" w:hAnsiTheme="majorHAnsi" w:cstheme="majorHAnsi"/>
          <w:sz w:val="32"/>
          <w:szCs w:val="32"/>
        </w:rPr>
        <w:t>Tip Sheet</w:t>
      </w:r>
    </w:p>
    <w:p w:rsidR="00037887" w:rsidRDefault="00037887" w:rsidP="00B63246">
      <w:pPr>
        <w:jc w:val="center"/>
        <w:rPr>
          <w:rFonts w:asciiTheme="majorHAnsi" w:hAnsiTheme="majorHAnsi" w:cstheme="majorHAnsi"/>
        </w:rPr>
      </w:pPr>
    </w:p>
    <w:p w:rsidR="00B63246" w:rsidRPr="00037887" w:rsidRDefault="00B63246" w:rsidP="00B63246">
      <w:pPr>
        <w:jc w:val="center"/>
        <w:rPr>
          <w:rFonts w:asciiTheme="majorHAnsi" w:hAnsiTheme="majorHAnsi" w:cstheme="majorHAnsi"/>
          <w:u w:val="single"/>
        </w:rPr>
      </w:pPr>
      <w:r w:rsidRPr="00037887">
        <w:rPr>
          <w:rFonts w:asciiTheme="majorHAnsi" w:hAnsiTheme="majorHAnsi" w:cstheme="majorHAnsi"/>
          <w:u w:val="single"/>
        </w:rPr>
        <w:t>Aesthetics</w:t>
      </w:r>
      <w:r w:rsidR="00037887" w:rsidRPr="00037887">
        <w:rPr>
          <w:rFonts w:asciiTheme="majorHAnsi" w:hAnsiTheme="majorHAnsi" w:cstheme="majorHAnsi"/>
          <w:u w:val="single"/>
        </w:rPr>
        <w:t xml:space="preserve"> </w:t>
      </w:r>
      <w:r w:rsidRPr="00037887">
        <w:rPr>
          <w:rFonts w:asciiTheme="majorHAnsi" w:hAnsiTheme="majorHAnsi" w:cstheme="majorHAnsi"/>
          <w:u w:val="single"/>
        </w:rPr>
        <w:t xml:space="preserve">In Your Learning Environments and Involving Families in the Process </w:t>
      </w:r>
    </w:p>
    <w:p w:rsidR="00B63246" w:rsidRPr="00037887" w:rsidRDefault="00B63246" w:rsidP="00B63246">
      <w:pPr>
        <w:jc w:val="center"/>
        <w:rPr>
          <w:rFonts w:asciiTheme="majorHAnsi" w:hAnsiTheme="majorHAnsi" w:cstheme="majorHAnsi"/>
          <w:sz w:val="16"/>
          <w:szCs w:val="16"/>
        </w:rPr>
      </w:pPr>
    </w:p>
    <w:p w:rsidR="00B63246" w:rsidRPr="00512F42" w:rsidRDefault="00B63246" w:rsidP="00512F42">
      <w:pPr>
        <w:pStyle w:val="Heading4"/>
        <w:spacing w:before="0"/>
        <w:ind w:left="150" w:right="600"/>
        <w:rPr>
          <w:rFonts w:eastAsia="Times New Roman" w:cstheme="majorHAnsi"/>
          <w:iCs w:val="0"/>
          <w:color w:val="262626"/>
          <w:sz w:val="20"/>
          <w:szCs w:val="20"/>
          <w:lang w:eastAsia="en-CA"/>
        </w:rPr>
      </w:pPr>
      <w:bookmarkStart w:id="1" w:name="_Hlk17807059"/>
      <w:bookmarkEnd w:id="0"/>
      <w:r w:rsidRPr="00512F42">
        <w:rPr>
          <w:rFonts w:eastAsia="Times New Roman" w:cstheme="majorHAnsi"/>
          <w:iCs w:val="0"/>
          <w:color w:val="262626"/>
          <w:sz w:val="20"/>
          <w:szCs w:val="20"/>
          <w:lang w:eastAsia="en-CA"/>
        </w:rPr>
        <w:t>Indicator: 1.3.d: Provide displays and focal points to enhance the space</w:t>
      </w:r>
      <w:bookmarkEnd w:id="1"/>
      <w:r w:rsidRPr="00512F42">
        <w:rPr>
          <w:rFonts w:eastAsia="Times New Roman" w:cstheme="majorHAnsi"/>
          <w:iCs w:val="0"/>
          <w:color w:val="262626"/>
          <w:sz w:val="20"/>
          <w:szCs w:val="20"/>
          <w:lang w:eastAsia="en-CA"/>
        </w:rPr>
        <w:t>.</w:t>
      </w:r>
    </w:p>
    <w:p w:rsidR="00B63246" w:rsidRPr="00512F42" w:rsidRDefault="00B63246" w:rsidP="00512F42">
      <w:pPr>
        <w:pStyle w:val="Heading4"/>
        <w:spacing w:before="0"/>
        <w:ind w:left="150" w:right="600"/>
        <w:rPr>
          <w:rFonts w:cstheme="majorHAnsi"/>
          <w:iCs w:val="0"/>
          <w:color w:val="262626"/>
          <w:sz w:val="20"/>
          <w:szCs w:val="20"/>
        </w:rPr>
      </w:pPr>
      <w:r w:rsidRPr="00512F42">
        <w:rPr>
          <w:rFonts w:cstheme="majorHAnsi"/>
          <w:iCs w:val="0"/>
          <w:color w:val="262626"/>
          <w:sz w:val="20"/>
          <w:szCs w:val="20"/>
        </w:rPr>
        <w:t>Indicator: 3.2.c: Promote regular communication between the family and program</w:t>
      </w:r>
    </w:p>
    <w:p w:rsidR="00B63246" w:rsidRPr="00512F42" w:rsidRDefault="00B63246" w:rsidP="00512F42">
      <w:pPr>
        <w:pStyle w:val="Heading4"/>
        <w:spacing w:before="0"/>
        <w:ind w:left="150" w:right="600"/>
        <w:rPr>
          <w:rFonts w:cstheme="majorHAnsi"/>
          <w:iCs w:val="0"/>
          <w:color w:val="262626"/>
          <w:sz w:val="20"/>
          <w:szCs w:val="20"/>
        </w:rPr>
      </w:pPr>
      <w:r w:rsidRPr="00512F42">
        <w:rPr>
          <w:rFonts w:cstheme="majorHAnsi"/>
          <w:iCs w:val="0"/>
          <w:color w:val="262626"/>
          <w:sz w:val="20"/>
          <w:szCs w:val="20"/>
        </w:rPr>
        <w:t>Indicator: 3.2.d: Provide opportunities for families to be involved in programming for their children.</w:t>
      </w:r>
    </w:p>
    <w:p w:rsidR="00B63246" w:rsidRPr="00512F42" w:rsidRDefault="00B63246" w:rsidP="00512F42">
      <w:pPr>
        <w:ind w:left="150" w:right="600"/>
        <w:outlineLvl w:val="3"/>
        <w:rPr>
          <w:rFonts w:asciiTheme="majorHAnsi" w:eastAsia="Times New Roman" w:hAnsiTheme="majorHAnsi" w:cstheme="majorHAnsi"/>
          <w:i/>
          <w:color w:val="262626"/>
          <w:lang w:eastAsia="en-CA"/>
        </w:rPr>
      </w:pPr>
    </w:p>
    <w:p w:rsidR="00B63246" w:rsidRPr="00B63246" w:rsidRDefault="00B63246" w:rsidP="00B63246">
      <w:pPr>
        <w:jc w:val="center"/>
        <w:rPr>
          <w:rFonts w:asciiTheme="majorHAnsi" w:hAnsiTheme="majorHAnsi" w:cstheme="majorHAnsi"/>
          <w:sz w:val="20"/>
          <w:szCs w:val="20"/>
        </w:rPr>
      </w:pPr>
    </w:p>
    <w:p w:rsidR="00B63246" w:rsidRPr="00B63246" w:rsidRDefault="00B63246" w:rsidP="00512F42">
      <w:pPr>
        <w:rPr>
          <w:rFonts w:asciiTheme="majorHAnsi" w:hAnsiTheme="majorHAnsi" w:cstheme="majorHAnsi"/>
        </w:rPr>
      </w:pPr>
      <w:r w:rsidRPr="00B63246">
        <w:rPr>
          <w:rFonts w:asciiTheme="majorHAnsi" w:hAnsiTheme="majorHAnsi" w:cstheme="majorHAnsi"/>
        </w:rPr>
        <w:t>“The physical environment for children can directly affect the quality and quantity of play, which in turn affects their development.” (Informedesign.org - sited in 2012)</w:t>
      </w:r>
    </w:p>
    <w:p w:rsidR="00B63246" w:rsidRPr="00B63246" w:rsidRDefault="00B63246" w:rsidP="00512F42">
      <w:pPr>
        <w:rPr>
          <w:rFonts w:asciiTheme="majorHAnsi" w:hAnsiTheme="majorHAnsi" w:cstheme="majorHAnsi"/>
        </w:rPr>
      </w:pPr>
    </w:p>
    <w:p w:rsidR="00B63246" w:rsidRPr="00B63246" w:rsidRDefault="00B63246" w:rsidP="00512F42">
      <w:pPr>
        <w:rPr>
          <w:rFonts w:asciiTheme="majorHAnsi" w:hAnsiTheme="majorHAnsi" w:cstheme="majorHAnsi"/>
        </w:rPr>
      </w:pPr>
      <w:r w:rsidRPr="00B63246">
        <w:rPr>
          <w:rFonts w:asciiTheme="majorHAnsi" w:hAnsiTheme="majorHAnsi" w:cstheme="majorHAnsi"/>
        </w:rPr>
        <w:t xml:space="preserve">Think about the impression that your environment creates for children, families and educators.  What do you notice on entry to your environment?  What does it look, sound and smell like?  Ask your children and their families about their impressions of and feelings about the aesthetics of your classroom. </w:t>
      </w:r>
    </w:p>
    <w:p w:rsidR="00B63246" w:rsidRPr="00B63246" w:rsidRDefault="00B63246" w:rsidP="00512F42">
      <w:pPr>
        <w:rPr>
          <w:rFonts w:asciiTheme="majorHAnsi" w:hAnsiTheme="majorHAnsi" w:cstheme="majorHAnsi"/>
        </w:rPr>
      </w:pPr>
    </w:p>
    <w:p w:rsidR="00B63246" w:rsidRPr="00B63246" w:rsidRDefault="00B63246" w:rsidP="00512F42">
      <w:pPr>
        <w:rPr>
          <w:rFonts w:asciiTheme="majorHAnsi" w:hAnsiTheme="majorHAnsi" w:cstheme="majorHAnsi"/>
        </w:rPr>
      </w:pPr>
      <w:r w:rsidRPr="00B63246">
        <w:rPr>
          <w:rFonts w:asciiTheme="majorHAnsi" w:hAnsiTheme="majorHAnsi" w:cstheme="majorHAnsi"/>
        </w:rPr>
        <w:t>Consider the colours, décor and arrangement of the common spaces.   The shared areas of your classroom, including the entrance, foyer, halls and walkways, and office should be warm and welcoming and for both families and educators and be an observable reflection of your program’s philosophy.  Whilst you are unlikely to be able to shift walls, or change the shape of the built environment, you can create an aesthetically pleasing environment through your choice of colours, furnishing and display materials.</w:t>
      </w:r>
    </w:p>
    <w:p w:rsidR="00B63246" w:rsidRPr="00B63246" w:rsidRDefault="00B63246" w:rsidP="00512F42">
      <w:pPr>
        <w:rPr>
          <w:rFonts w:asciiTheme="majorHAnsi" w:hAnsiTheme="majorHAnsi" w:cstheme="majorHAnsi"/>
        </w:rPr>
      </w:pPr>
    </w:p>
    <w:p w:rsidR="00B63246" w:rsidRPr="00B63246" w:rsidRDefault="00B63246" w:rsidP="00512F42">
      <w:pPr>
        <w:rPr>
          <w:rFonts w:asciiTheme="majorHAnsi" w:hAnsiTheme="majorHAnsi" w:cstheme="majorHAnsi"/>
        </w:rPr>
      </w:pPr>
      <w:r w:rsidRPr="00B63246">
        <w:rPr>
          <w:rFonts w:asciiTheme="majorHAnsi" w:hAnsiTheme="majorHAnsi" w:cstheme="majorHAnsi"/>
        </w:rPr>
        <w:t xml:space="preserve">Framed photos of the educators and some art works by the children can personalize the space and provide information about the educators.  A lounge or comfortable chairs can be a place for conversations with children, families and other people entering the setting.  </w:t>
      </w:r>
    </w:p>
    <w:p w:rsidR="00B63246" w:rsidRPr="00B63246" w:rsidRDefault="00B63246" w:rsidP="00512F42">
      <w:pPr>
        <w:rPr>
          <w:rFonts w:asciiTheme="majorHAnsi" w:hAnsiTheme="majorHAnsi" w:cstheme="majorHAnsi"/>
        </w:rPr>
      </w:pPr>
    </w:p>
    <w:p w:rsidR="00B63246" w:rsidRPr="00B63246" w:rsidRDefault="00B63246" w:rsidP="00512F42">
      <w:pPr>
        <w:rPr>
          <w:rFonts w:asciiTheme="majorHAnsi" w:hAnsiTheme="majorHAnsi" w:cstheme="majorHAnsi"/>
        </w:rPr>
      </w:pPr>
      <w:r w:rsidRPr="00B63246">
        <w:rPr>
          <w:rFonts w:asciiTheme="majorHAnsi" w:hAnsiTheme="majorHAnsi" w:cstheme="majorHAnsi"/>
        </w:rPr>
        <w:t xml:space="preserve">Walls that are crowded with information can be overwhelming and make it difficult for families to know what information is new or important.  Excessive use of bright primary colours can detract from a calm and nurturing environment.  </w:t>
      </w:r>
    </w:p>
    <w:p w:rsidR="00C15AD3" w:rsidRPr="00B63246" w:rsidRDefault="00C15AD3" w:rsidP="00512F42">
      <w:pPr>
        <w:rPr>
          <w:rFonts w:asciiTheme="majorHAnsi" w:hAnsiTheme="majorHAnsi" w:cstheme="majorHAnsi"/>
        </w:rPr>
      </w:pPr>
    </w:p>
    <w:p w:rsidR="00B63246" w:rsidRDefault="00B63246" w:rsidP="00512F42">
      <w:pPr>
        <w:rPr>
          <w:rFonts w:asciiTheme="majorHAnsi" w:hAnsiTheme="majorHAnsi" w:cstheme="majorHAnsi"/>
        </w:rPr>
      </w:pPr>
      <w:r w:rsidRPr="00B63246">
        <w:rPr>
          <w:rFonts w:asciiTheme="majorHAnsi" w:hAnsiTheme="majorHAnsi" w:cstheme="majorHAnsi"/>
        </w:rPr>
        <w:t>Use feedback from families (and children where possible) to help you identify strengths and weaknesses of your environment. . One idea could be to ask them about a specific element of your environment. For example, ‘do you feel a sense of belonging in this environment, what could we do to make it better?’</w:t>
      </w:r>
    </w:p>
    <w:p w:rsidR="00B63246" w:rsidRDefault="00B63246" w:rsidP="00512F42">
      <w:pPr>
        <w:rPr>
          <w:rFonts w:asciiTheme="majorHAnsi" w:hAnsiTheme="majorHAnsi" w:cstheme="majorHAnsi"/>
        </w:rPr>
      </w:pPr>
    </w:p>
    <w:p w:rsidR="00B63246" w:rsidRDefault="00B63246" w:rsidP="00512F42">
      <w:pPr>
        <w:rPr>
          <w:rFonts w:asciiTheme="majorHAnsi" w:hAnsiTheme="majorHAnsi" w:cstheme="majorHAnsi"/>
        </w:rPr>
      </w:pPr>
    </w:p>
    <w:p w:rsidR="00B63246" w:rsidRPr="00B63246" w:rsidRDefault="00B63246" w:rsidP="00B63246">
      <w:pPr>
        <w:jc w:val="center"/>
        <w:rPr>
          <w:rFonts w:asciiTheme="majorHAnsi" w:hAnsiTheme="majorHAnsi" w:cstheme="majorHAnsi"/>
          <w:sz w:val="20"/>
          <w:szCs w:val="20"/>
        </w:rPr>
      </w:pPr>
      <w:r w:rsidRPr="00B63246">
        <w:rPr>
          <w:rFonts w:asciiTheme="majorHAnsi" w:hAnsiTheme="majorHAnsi" w:cstheme="majorHAnsi"/>
          <w:sz w:val="20"/>
          <w:szCs w:val="20"/>
        </w:rPr>
        <w:t>https://www.ecrh.edu.au/docs/default-source/resources/ipsp/Create-the-perfect-play-space-learning-environments-for-young-children.pdf?sfvrsn=12</w:t>
      </w:r>
    </w:p>
    <w:sectPr w:rsidR="00B63246" w:rsidRPr="00B63246" w:rsidSect="009B6AB6">
      <w:headerReference w:type="default" r:id="rId7"/>
      <w:footerReference w:type="default" r:id="rId8"/>
      <w:pgSz w:w="12240" w:h="15840"/>
      <w:pgMar w:top="198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2A" w:rsidRDefault="00F4382A" w:rsidP="009B6AB6">
      <w:r>
        <w:separator/>
      </w:r>
    </w:p>
  </w:endnote>
  <w:endnote w:type="continuationSeparator" w:id="1">
    <w:p w:rsidR="00F4382A" w:rsidRDefault="00F4382A" w:rsidP="009B6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22F" w:rsidRDefault="00C3122F">
    <w:pPr>
      <w:pStyle w:val="Footer"/>
    </w:pPr>
    <w:r>
      <w:t xml:space="preserve">Created </w:t>
    </w:r>
    <w:r w:rsidR="00275D84">
      <w:t xml:space="preserve">August </w:t>
    </w:r>
    <w:r>
      <w:t xml:space="preserve"> 2019</w:t>
    </w:r>
  </w:p>
  <w:p w:rsidR="007725AB" w:rsidRDefault="00275D84" w:rsidP="00275D84">
    <w:pPr>
      <w:pStyle w:val="Footer"/>
      <w:tabs>
        <w:tab w:val="clear" w:pos="4320"/>
        <w:tab w:val="clear" w:pos="8640"/>
        <w:tab w:val="left" w:pos="240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2A" w:rsidRDefault="00F4382A" w:rsidP="009B6AB6">
      <w:r>
        <w:separator/>
      </w:r>
    </w:p>
  </w:footnote>
  <w:footnote w:type="continuationSeparator" w:id="1">
    <w:p w:rsidR="00F4382A" w:rsidRDefault="00F4382A" w:rsidP="009B6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6" w:rsidRDefault="009B6AB6">
    <w:pPr>
      <w:pStyle w:val="Header"/>
    </w:pPr>
    <w:r>
      <w:rPr>
        <w:noProof/>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-128270</wp:posOffset>
          </wp:positionV>
          <wp:extent cx="7772400" cy="939457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G_M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2400" cy="9394572"/>
                  </a:xfrm>
                  <a:prstGeom prst="rect">
                    <a:avLst/>
                  </a:prstGeom>
                  <a:extLst>
                    <a:ext uri="{FAA26D3D-D897-4be2-8F04-BA451C77F1D7}">
                      <ma14:placeholderFla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F5C"/>
    <w:multiLevelType w:val="hybridMultilevel"/>
    <w:tmpl w:val="58EE2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40E2B94"/>
    <w:multiLevelType w:val="multilevel"/>
    <w:tmpl w:val="0EA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C16C7"/>
    <w:multiLevelType w:val="hybridMultilevel"/>
    <w:tmpl w:val="7AA239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9B6AB6"/>
    <w:rsid w:val="00037887"/>
    <w:rsid w:val="00044DFE"/>
    <w:rsid w:val="00046F61"/>
    <w:rsid w:val="000950E9"/>
    <w:rsid w:val="000C79D1"/>
    <w:rsid w:val="00234AB2"/>
    <w:rsid w:val="00275D84"/>
    <w:rsid w:val="002A5D42"/>
    <w:rsid w:val="00312B92"/>
    <w:rsid w:val="00512F42"/>
    <w:rsid w:val="006647BB"/>
    <w:rsid w:val="00764879"/>
    <w:rsid w:val="007725AB"/>
    <w:rsid w:val="008224DD"/>
    <w:rsid w:val="008D2BA1"/>
    <w:rsid w:val="00963C66"/>
    <w:rsid w:val="009B6AB6"/>
    <w:rsid w:val="009C038B"/>
    <w:rsid w:val="009F6BE9"/>
    <w:rsid w:val="00A1686B"/>
    <w:rsid w:val="00A410B1"/>
    <w:rsid w:val="00A6752F"/>
    <w:rsid w:val="00B63246"/>
    <w:rsid w:val="00B875AF"/>
    <w:rsid w:val="00BD6ED2"/>
    <w:rsid w:val="00C15AD3"/>
    <w:rsid w:val="00C3122F"/>
    <w:rsid w:val="00C651E9"/>
    <w:rsid w:val="00CC78F2"/>
    <w:rsid w:val="00D5793D"/>
    <w:rsid w:val="00DA46D4"/>
    <w:rsid w:val="00E263D1"/>
    <w:rsid w:val="00E86DA7"/>
    <w:rsid w:val="00EF351B"/>
    <w:rsid w:val="00F4382A"/>
    <w:rsid w:val="00F70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D1"/>
  </w:style>
  <w:style w:type="paragraph" w:styleId="Heading2">
    <w:name w:val="heading 2"/>
    <w:basedOn w:val="Normal"/>
    <w:next w:val="Normal"/>
    <w:link w:val="Heading2Char"/>
    <w:uiPriority w:val="9"/>
    <w:semiHidden/>
    <w:unhideWhenUsed/>
    <w:qFormat/>
    <w:rsid w:val="00A410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3122F"/>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next w:val="Normal"/>
    <w:link w:val="Heading4Char"/>
    <w:uiPriority w:val="9"/>
    <w:semiHidden/>
    <w:unhideWhenUsed/>
    <w:qFormat/>
    <w:rsid w:val="00A168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AB6"/>
    <w:pPr>
      <w:tabs>
        <w:tab w:val="center" w:pos="4320"/>
        <w:tab w:val="right" w:pos="8640"/>
      </w:tabs>
    </w:pPr>
  </w:style>
  <w:style w:type="character" w:customStyle="1" w:styleId="HeaderChar">
    <w:name w:val="Header Char"/>
    <w:basedOn w:val="DefaultParagraphFont"/>
    <w:link w:val="Header"/>
    <w:uiPriority w:val="99"/>
    <w:rsid w:val="009B6AB6"/>
  </w:style>
  <w:style w:type="paragraph" w:styleId="Footer">
    <w:name w:val="footer"/>
    <w:basedOn w:val="Normal"/>
    <w:link w:val="FooterChar"/>
    <w:uiPriority w:val="99"/>
    <w:unhideWhenUsed/>
    <w:rsid w:val="009B6AB6"/>
    <w:pPr>
      <w:tabs>
        <w:tab w:val="center" w:pos="4320"/>
        <w:tab w:val="right" w:pos="8640"/>
      </w:tabs>
    </w:pPr>
  </w:style>
  <w:style w:type="character" w:customStyle="1" w:styleId="FooterChar">
    <w:name w:val="Footer Char"/>
    <w:basedOn w:val="DefaultParagraphFont"/>
    <w:link w:val="Footer"/>
    <w:uiPriority w:val="99"/>
    <w:rsid w:val="009B6AB6"/>
  </w:style>
  <w:style w:type="paragraph" w:styleId="BalloonText">
    <w:name w:val="Balloon Text"/>
    <w:basedOn w:val="Normal"/>
    <w:link w:val="BalloonTextChar"/>
    <w:uiPriority w:val="99"/>
    <w:semiHidden/>
    <w:unhideWhenUsed/>
    <w:rsid w:val="009B6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B6"/>
    <w:rPr>
      <w:rFonts w:ascii="Lucida Grande" w:hAnsi="Lucida Grande" w:cs="Lucida Grande"/>
      <w:sz w:val="18"/>
      <w:szCs w:val="18"/>
    </w:rPr>
  </w:style>
  <w:style w:type="character" w:customStyle="1" w:styleId="Heading3Char">
    <w:name w:val="Heading 3 Char"/>
    <w:basedOn w:val="DefaultParagraphFont"/>
    <w:link w:val="Heading3"/>
    <w:uiPriority w:val="9"/>
    <w:rsid w:val="00C3122F"/>
    <w:rPr>
      <w:rFonts w:ascii="Times New Roman" w:eastAsia="Times New Roman" w:hAnsi="Times New Roman" w:cs="Times New Roman"/>
      <w:b/>
      <w:bCs/>
      <w:sz w:val="27"/>
      <w:szCs w:val="27"/>
      <w:lang w:val="en-CA" w:eastAsia="en-CA"/>
    </w:rPr>
  </w:style>
  <w:style w:type="paragraph" w:styleId="NormalWeb">
    <w:name w:val="Normal (Web)"/>
    <w:basedOn w:val="Normal"/>
    <w:uiPriority w:val="99"/>
    <w:semiHidden/>
    <w:unhideWhenUsed/>
    <w:rsid w:val="00C3122F"/>
    <w:pPr>
      <w:spacing w:before="100" w:beforeAutospacing="1" w:after="100" w:afterAutospacing="1"/>
    </w:pPr>
    <w:rPr>
      <w:rFonts w:ascii="Times New Roman" w:eastAsia="Times New Roman" w:hAnsi="Times New Roman" w:cs="Times New Roman"/>
      <w:lang w:val="en-CA" w:eastAsia="en-CA"/>
    </w:rPr>
  </w:style>
  <w:style w:type="character" w:styleId="Hyperlink">
    <w:name w:val="Hyperlink"/>
    <w:basedOn w:val="DefaultParagraphFont"/>
    <w:uiPriority w:val="99"/>
    <w:unhideWhenUsed/>
    <w:rsid w:val="00C3122F"/>
    <w:rPr>
      <w:color w:val="0000FF"/>
      <w:u w:val="single"/>
    </w:rPr>
  </w:style>
  <w:style w:type="character" w:customStyle="1" w:styleId="UnresolvedMention">
    <w:name w:val="Unresolved Mention"/>
    <w:basedOn w:val="DefaultParagraphFont"/>
    <w:uiPriority w:val="99"/>
    <w:semiHidden/>
    <w:unhideWhenUsed/>
    <w:rsid w:val="00C3122F"/>
    <w:rPr>
      <w:color w:val="605E5C"/>
      <w:shd w:val="clear" w:color="auto" w:fill="E1DFDD"/>
    </w:rPr>
  </w:style>
  <w:style w:type="paragraph" w:styleId="ListParagraph">
    <w:name w:val="List Paragraph"/>
    <w:basedOn w:val="Normal"/>
    <w:uiPriority w:val="34"/>
    <w:qFormat/>
    <w:rsid w:val="008D2BA1"/>
    <w:pPr>
      <w:ind w:left="720"/>
      <w:contextualSpacing/>
    </w:pPr>
  </w:style>
  <w:style w:type="character" w:customStyle="1" w:styleId="Heading4Char">
    <w:name w:val="Heading 4 Char"/>
    <w:basedOn w:val="DefaultParagraphFont"/>
    <w:link w:val="Heading4"/>
    <w:uiPriority w:val="9"/>
    <w:semiHidden/>
    <w:rsid w:val="00A1686B"/>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A410B1"/>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712450">
      <w:bodyDiv w:val="1"/>
      <w:marLeft w:val="0"/>
      <w:marRight w:val="0"/>
      <w:marTop w:val="0"/>
      <w:marBottom w:val="0"/>
      <w:divBdr>
        <w:top w:val="none" w:sz="0" w:space="0" w:color="auto"/>
        <w:left w:val="none" w:sz="0" w:space="0" w:color="auto"/>
        <w:bottom w:val="none" w:sz="0" w:space="0" w:color="auto"/>
        <w:right w:val="none" w:sz="0" w:space="0" w:color="auto"/>
      </w:divBdr>
    </w:div>
    <w:div w:id="53354161">
      <w:bodyDiv w:val="1"/>
      <w:marLeft w:val="0"/>
      <w:marRight w:val="0"/>
      <w:marTop w:val="0"/>
      <w:marBottom w:val="0"/>
      <w:divBdr>
        <w:top w:val="none" w:sz="0" w:space="0" w:color="auto"/>
        <w:left w:val="none" w:sz="0" w:space="0" w:color="auto"/>
        <w:bottom w:val="none" w:sz="0" w:space="0" w:color="auto"/>
        <w:right w:val="none" w:sz="0" w:space="0" w:color="auto"/>
      </w:divBdr>
    </w:div>
    <w:div w:id="138084798">
      <w:bodyDiv w:val="1"/>
      <w:marLeft w:val="0"/>
      <w:marRight w:val="0"/>
      <w:marTop w:val="0"/>
      <w:marBottom w:val="0"/>
      <w:divBdr>
        <w:top w:val="none" w:sz="0" w:space="0" w:color="auto"/>
        <w:left w:val="none" w:sz="0" w:space="0" w:color="auto"/>
        <w:bottom w:val="none" w:sz="0" w:space="0" w:color="auto"/>
        <w:right w:val="none" w:sz="0" w:space="0" w:color="auto"/>
      </w:divBdr>
    </w:div>
    <w:div w:id="853809106">
      <w:bodyDiv w:val="1"/>
      <w:marLeft w:val="0"/>
      <w:marRight w:val="0"/>
      <w:marTop w:val="0"/>
      <w:marBottom w:val="0"/>
      <w:divBdr>
        <w:top w:val="none" w:sz="0" w:space="0" w:color="auto"/>
        <w:left w:val="none" w:sz="0" w:space="0" w:color="auto"/>
        <w:bottom w:val="none" w:sz="0" w:space="0" w:color="auto"/>
        <w:right w:val="none" w:sz="0" w:space="0" w:color="auto"/>
      </w:divBdr>
    </w:div>
    <w:div w:id="157805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marcitcreative</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Coldeway</dc:creator>
  <cp:lastModifiedBy>Corine Ferguson</cp:lastModifiedBy>
  <cp:revision>3</cp:revision>
  <cp:lastPrinted>2014-09-23T16:50:00Z</cp:lastPrinted>
  <dcterms:created xsi:type="dcterms:W3CDTF">2019-09-20T18:15:00Z</dcterms:created>
  <dcterms:modified xsi:type="dcterms:W3CDTF">2019-10-16T18:30:00Z</dcterms:modified>
</cp:coreProperties>
</file>